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A9" w:rsidRPr="005629D2" w:rsidRDefault="00967FA9" w:rsidP="00967FA9">
      <w:pPr>
        <w:autoSpaceDE w:val="0"/>
        <w:autoSpaceDN w:val="0"/>
        <w:adjustRightInd w:val="0"/>
        <w:spacing w:after="0" w:line="240" w:lineRule="auto"/>
        <w:jc w:val="center"/>
        <w:rPr>
          <w:rFonts w:ascii="FolioBT-BoldCondensed" w:hAnsi="FolioBT-BoldCondensed" w:cs="FolioBT-BoldCondensed"/>
          <w:b/>
          <w:bCs/>
          <w:color w:val="00B050"/>
          <w:sz w:val="34"/>
          <w:szCs w:val="34"/>
          <w:u w:val="single"/>
        </w:rPr>
      </w:pPr>
      <w:bookmarkStart w:id="0" w:name="_GoBack"/>
      <w:bookmarkEnd w:id="0"/>
      <w:r w:rsidRPr="005629D2">
        <w:rPr>
          <w:rFonts w:ascii="FolioBT-BoldCondensed" w:hAnsi="FolioBT-BoldCondensed" w:cs="FolioBT-BoldCondensed"/>
          <w:b/>
          <w:bCs/>
          <w:color w:val="00B050"/>
          <w:sz w:val="34"/>
          <w:szCs w:val="34"/>
          <w:u w:val="single"/>
        </w:rPr>
        <w:t xml:space="preserve">MANUAL DE </w:t>
      </w:r>
      <w:r>
        <w:rPr>
          <w:rFonts w:ascii="FolioBT-BoldCondensed" w:hAnsi="FolioBT-BoldCondensed" w:cs="FolioBT-BoldCondensed"/>
          <w:b/>
          <w:bCs/>
          <w:color w:val="00B050"/>
          <w:sz w:val="34"/>
          <w:szCs w:val="34"/>
          <w:u w:val="single"/>
        </w:rPr>
        <w:t xml:space="preserve">PINTURA </w:t>
      </w:r>
      <w:r w:rsidR="008C58FA">
        <w:rPr>
          <w:rFonts w:ascii="FolioBT-BoldCondensed" w:hAnsi="FolioBT-BoldCondensed" w:cs="FolioBT-BoldCondensed"/>
          <w:b/>
          <w:bCs/>
          <w:color w:val="00B050"/>
          <w:sz w:val="34"/>
          <w:szCs w:val="34"/>
          <w:u w:val="single"/>
        </w:rPr>
        <w:t>COM ECOLUX W</w:t>
      </w:r>
      <w:r>
        <w:rPr>
          <w:rFonts w:ascii="FolioBT-BoldCondensed" w:hAnsi="FolioBT-BoldCondensed" w:cs="FolioBT-BoldCondensed"/>
          <w:b/>
          <w:bCs/>
          <w:color w:val="00B050"/>
          <w:sz w:val="34"/>
          <w:szCs w:val="34"/>
          <w:u w:val="single"/>
        </w:rPr>
        <w:t xml:space="preserve"> STAIN</w:t>
      </w:r>
    </w:p>
    <w:p w:rsidR="00967FA9" w:rsidRDefault="00967FA9" w:rsidP="00967FA9">
      <w:pPr>
        <w:autoSpaceDE w:val="0"/>
        <w:autoSpaceDN w:val="0"/>
        <w:adjustRightInd w:val="0"/>
        <w:spacing w:after="0" w:line="240" w:lineRule="auto"/>
        <w:jc w:val="center"/>
      </w:pPr>
    </w:p>
    <w:p w:rsidR="00967FA9" w:rsidRDefault="004E57CA" w:rsidP="004E57CA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sz w:val="19"/>
          <w:szCs w:val="24"/>
          <w:lang w:eastAsia="ar-SA"/>
        </w:rPr>
      </w:pPr>
      <w:r>
        <w:rPr>
          <w:rFonts w:ascii="Century Gothic" w:eastAsia="Times New Roman" w:hAnsi="Century Gothic" w:cs="Times New Roman"/>
          <w:noProof/>
          <w:sz w:val="19"/>
          <w:szCs w:val="24"/>
          <w:lang w:eastAsia="pt-BR"/>
        </w:rPr>
        <w:drawing>
          <wp:inline distT="0" distB="0" distL="0" distR="0">
            <wp:extent cx="2143125" cy="1602336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8FA" w:rsidRPr="00967FA9" w:rsidRDefault="008C58FA" w:rsidP="004E57CA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sz w:val="19"/>
          <w:szCs w:val="24"/>
          <w:lang w:eastAsia="ar-SA"/>
        </w:rPr>
      </w:pPr>
    </w:p>
    <w:p w:rsidR="00967FA9" w:rsidRPr="00967FA9" w:rsidRDefault="00967FA9" w:rsidP="00967FA9">
      <w:pPr>
        <w:suppressAutoHyphens/>
        <w:spacing w:after="0" w:line="36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967FA9">
        <w:rPr>
          <w:rFonts w:eastAsia="Times New Roman" w:cs="Times New Roman"/>
          <w:sz w:val="24"/>
          <w:szCs w:val="24"/>
          <w:lang w:eastAsia="ar-SA"/>
        </w:rPr>
        <w:t>Esta é uma fórmula penetrante de coloração a base de água, especialmente formulada como um revestimento decorativo e protetor para os pisos de concretos para ter uma superfície durável, que tenha uma resistência excepcional.</w:t>
      </w:r>
    </w:p>
    <w:p w:rsidR="00967FA9" w:rsidRPr="00967FA9" w:rsidRDefault="00967FA9" w:rsidP="00967FA9">
      <w:pPr>
        <w:suppressAutoHyphens/>
        <w:spacing w:after="0" w:line="360" w:lineRule="auto"/>
        <w:rPr>
          <w:rFonts w:eastAsia="Times New Roman" w:cs="Times New Roman"/>
          <w:sz w:val="24"/>
          <w:szCs w:val="24"/>
          <w:lang w:eastAsia="ar-SA"/>
        </w:rPr>
      </w:pPr>
      <w:r w:rsidRPr="00967FA9">
        <w:rPr>
          <w:rFonts w:eastAsia="Times New Roman" w:cs="Times New Roman"/>
          <w:sz w:val="24"/>
          <w:szCs w:val="24"/>
          <w:lang w:eastAsia="ar-SA"/>
        </w:rPr>
        <w:t>Para o uso industrial, comercial, e residencial, pode ser aplicado a toda as superfícies porosas incluindo concreto, alvenaria,tijolo ou blocos de  concretos.</w:t>
      </w:r>
    </w:p>
    <w:p w:rsidR="00967FA9" w:rsidRPr="00627A07" w:rsidRDefault="00627A07" w:rsidP="00627A07">
      <w:pPr>
        <w:suppressAutoHyphens/>
        <w:spacing w:after="0" w:line="360" w:lineRule="auto"/>
        <w:rPr>
          <w:rFonts w:eastAsia="Times New Roman" w:cs="Times New Roman"/>
          <w:b/>
          <w:sz w:val="28"/>
          <w:szCs w:val="28"/>
          <w:u w:val="single"/>
          <w:lang w:eastAsia="ar-SA"/>
        </w:rPr>
      </w:pPr>
      <w:r w:rsidRPr="00627A07">
        <w:rPr>
          <w:rFonts w:eastAsia="Times New Roman" w:cs="Times New Roman"/>
          <w:b/>
          <w:sz w:val="28"/>
          <w:szCs w:val="28"/>
          <w:u w:val="single"/>
          <w:lang w:eastAsia="ar-SA"/>
        </w:rPr>
        <w:t>Esquema de trabalho</w:t>
      </w:r>
    </w:p>
    <w:p w:rsidR="004E57CA" w:rsidRPr="00627A07" w:rsidRDefault="00967FA9" w:rsidP="004E57CA">
      <w:pPr>
        <w:pStyle w:val="PargrafodaLista"/>
        <w:numPr>
          <w:ilvl w:val="0"/>
          <w:numId w:val="1"/>
        </w:numPr>
        <w:tabs>
          <w:tab w:val="left" w:pos="1005"/>
        </w:tabs>
        <w:suppressAutoHyphens/>
        <w:spacing w:after="0" w:line="240" w:lineRule="auto"/>
        <w:rPr>
          <w:rStyle w:val="hps"/>
          <w:rFonts w:eastAsia="Times New Roman" w:cs="Times New Roman"/>
          <w:b/>
          <w:sz w:val="24"/>
          <w:szCs w:val="24"/>
          <w:lang w:eastAsia="ar-SA"/>
        </w:rPr>
      </w:pPr>
      <w:r w:rsidRPr="004E57CA">
        <w:rPr>
          <w:rFonts w:eastAsia="Times New Roman" w:cs="Times New Roman"/>
          <w:sz w:val="24"/>
          <w:szCs w:val="24"/>
          <w:lang w:eastAsia="ar-SA"/>
        </w:rPr>
        <w:t>O concreto tem que ser cuidadosamente limpo com</w:t>
      </w:r>
      <w:r w:rsidR="004100A3" w:rsidRPr="004E57CA">
        <w:rPr>
          <w:rFonts w:eastAsia="Times New Roman" w:cs="Times New Roman"/>
          <w:sz w:val="24"/>
          <w:szCs w:val="24"/>
          <w:lang w:eastAsia="ar-SA"/>
        </w:rPr>
        <w:t xml:space="preserve"> a nossa solução </w:t>
      </w:r>
      <w:r w:rsidR="004100A3" w:rsidRPr="00627A07">
        <w:rPr>
          <w:rFonts w:eastAsia="Times New Roman" w:cs="Times New Roman"/>
          <w:b/>
          <w:sz w:val="24"/>
          <w:szCs w:val="24"/>
          <w:lang w:eastAsia="ar-SA"/>
        </w:rPr>
        <w:t xml:space="preserve">ECOLUX </w:t>
      </w:r>
      <w:r w:rsidR="004100A3" w:rsidRPr="00627A07">
        <w:rPr>
          <w:rStyle w:val="hps"/>
          <w:rFonts w:cs="Arial"/>
          <w:b/>
          <w:sz w:val="24"/>
          <w:szCs w:val="24"/>
          <w:lang w:val="pt-PT"/>
        </w:rPr>
        <w:t>ConcretoeAlvenariaCleanereEtcher,</w:t>
      </w:r>
    </w:p>
    <w:p w:rsidR="004E57CA" w:rsidRPr="004E57CA" w:rsidRDefault="004E57CA" w:rsidP="004E57CA">
      <w:pPr>
        <w:pStyle w:val="PargrafodaLista"/>
        <w:numPr>
          <w:ilvl w:val="0"/>
          <w:numId w:val="1"/>
        </w:numPr>
        <w:tabs>
          <w:tab w:val="left" w:pos="1005"/>
        </w:tabs>
        <w:suppressAutoHyphens/>
        <w:spacing w:after="0" w:line="240" w:lineRule="auto"/>
        <w:rPr>
          <w:rStyle w:val="hps"/>
          <w:rFonts w:eastAsia="Times New Roman" w:cs="Times New Roman"/>
          <w:sz w:val="24"/>
          <w:szCs w:val="24"/>
          <w:lang w:eastAsia="ar-SA"/>
        </w:rPr>
      </w:pPr>
      <w:r w:rsidRPr="004E57CA">
        <w:rPr>
          <w:rStyle w:val="hps"/>
          <w:rFonts w:cs="Arial"/>
          <w:sz w:val="24"/>
          <w:szCs w:val="24"/>
          <w:lang w:val="pt-PT"/>
        </w:rPr>
        <w:t>Esciaguar</w:t>
      </w:r>
      <w:r w:rsidR="004100A3" w:rsidRPr="004E57CA">
        <w:rPr>
          <w:rStyle w:val="hps"/>
          <w:rFonts w:cs="Arial"/>
          <w:sz w:val="24"/>
          <w:szCs w:val="24"/>
          <w:lang w:val="pt-PT"/>
        </w:rPr>
        <w:t xml:space="preserve"> abundantemente,</w:t>
      </w:r>
    </w:p>
    <w:p w:rsidR="004100A3" w:rsidRPr="004E57CA" w:rsidRDefault="004E57CA" w:rsidP="004E57CA">
      <w:pPr>
        <w:pStyle w:val="PargrafodaLista"/>
        <w:numPr>
          <w:ilvl w:val="0"/>
          <w:numId w:val="1"/>
        </w:numPr>
        <w:tabs>
          <w:tab w:val="left" w:pos="1005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4E57CA">
        <w:rPr>
          <w:rStyle w:val="hps"/>
          <w:rFonts w:cs="Arial"/>
          <w:sz w:val="24"/>
          <w:szCs w:val="24"/>
          <w:lang w:val="pt-PT"/>
        </w:rPr>
        <w:t xml:space="preserve">Umidessercom pulverizador contendo agua limpa </w:t>
      </w:r>
      <w:r w:rsidR="004100A3" w:rsidRPr="004E57CA">
        <w:rPr>
          <w:rStyle w:val="hps"/>
          <w:rFonts w:cs="Arial"/>
          <w:sz w:val="24"/>
          <w:szCs w:val="24"/>
          <w:lang w:val="pt-PT"/>
        </w:rPr>
        <w:t xml:space="preserve">toda a superficie </w:t>
      </w:r>
    </w:p>
    <w:p w:rsidR="00682B94" w:rsidRPr="004E57CA" w:rsidRDefault="004E57CA" w:rsidP="004E57CA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E57CA">
        <w:rPr>
          <w:sz w:val="24"/>
          <w:szCs w:val="24"/>
        </w:rPr>
        <w:t xml:space="preserve"> Aplicar a pincel uma camada de </w:t>
      </w:r>
      <w:r w:rsidRPr="00627A07">
        <w:rPr>
          <w:b/>
          <w:sz w:val="24"/>
          <w:szCs w:val="24"/>
        </w:rPr>
        <w:t>ECOLUXW STAIN</w:t>
      </w:r>
    </w:p>
    <w:p w:rsidR="004E57CA" w:rsidRDefault="004E57CA" w:rsidP="004E57CA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Quando seco aplicar eventualmente uma segunda demão</w:t>
      </w:r>
    </w:p>
    <w:p w:rsidR="00627A07" w:rsidRDefault="004E57CA" w:rsidP="00627A07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Após seco aplicar a rolo uma/duas demão de </w:t>
      </w:r>
      <w:r w:rsidRPr="00627A07">
        <w:rPr>
          <w:b/>
          <w:sz w:val="24"/>
          <w:szCs w:val="24"/>
        </w:rPr>
        <w:t xml:space="preserve">VE 88.99.164 </w:t>
      </w:r>
      <w:proofErr w:type="spellStart"/>
      <w:r w:rsidRPr="00627A07">
        <w:rPr>
          <w:b/>
          <w:sz w:val="24"/>
          <w:szCs w:val="24"/>
        </w:rPr>
        <w:t>Ecolux</w:t>
      </w:r>
      <w:proofErr w:type="spellEnd"/>
      <w:r w:rsidRPr="00627A07">
        <w:rPr>
          <w:b/>
          <w:sz w:val="24"/>
          <w:szCs w:val="24"/>
        </w:rPr>
        <w:t xml:space="preserve"> verniz </w:t>
      </w:r>
      <w:proofErr w:type="spellStart"/>
      <w:r w:rsidRPr="00627A07">
        <w:rPr>
          <w:b/>
          <w:sz w:val="24"/>
          <w:szCs w:val="24"/>
        </w:rPr>
        <w:t>epoxy</w:t>
      </w:r>
      <w:proofErr w:type="spellEnd"/>
      <w:r w:rsidRPr="00627A07">
        <w:rPr>
          <w:b/>
          <w:sz w:val="24"/>
          <w:szCs w:val="24"/>
        </w:rPr>
        <w:t xml:space="preserve"> a </w:t>
      </w:r>
      <w:proofErr w:type="spellStart"/>
      <w:r w:rsidRPr="00627A07">
        <w:rPr>
          <w:b/>
          <w:sz w:val="24"/>
          <w:szCs w:val="24"/>
        </w:rPr>
        <w:t>agua</w:t>
      </w:r>
      <w:proofErr w:type="spellEnd"/>
      <w:r w:rsidRPr="00627A07">
        <w:rPr>
          <w:b/>
          <w:sz w:val="24"/>
          <w:szCs w:val="24"/>
        </w:rPr>
        <w:t xml:space="preserve"> </w:t>
      </w:r>
      <w:proofErr w:type="spellStart"/>
      <w:r w:rsidRPr="00627A07">
        <w:rPr>
          <w:b/>
          <w:sz w:val="24"/>
          <w:szCs w:val="24"/>
        </w:rPr>
        <w:t>rersistente</w:t>
      </w:r>
      <w:proofErr w:type="spellEnd"/>
      <w:r w:rsidRPr="00627A07">
        <w:rPr>
          <w:b/>
          <w:sz w:val="24"/>
          <w:szCs w:val="24"/>
        </w:rPr>
        <w:t xml:space="preserve"> UV</w:t>
      </w:r>
    </w:p>
    <w:p w:rsidR="008C58FA" w:rsidRPr="008C58FA" w:rsidRDefault="008C58FA" w:rsidP="008C58FA">
      <w:pPr>
        <w:rPr>
          <w:b/>
          <w:sz w:val="24"/>
          <w:szCs w:val="24"/>
        </w:rPr>
      </w:pPr>
    </w:p>
    <w:p w:rsidR="004E57CA" w:rsidRPr="004E57CA" w:rsidRDefault="004E57CA" w:rsidP="00627A0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045989" cy="2543175"/>
            <wp:effectExtent l="0" t="0" r="254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1" cy="254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943225" cy="2541377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58" cy="2544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57CA" w:rsidRPr="004E57CA" w:rsidSect="008C58FA">
      <w:pgSz w:w="11906" w:h="16838"/>
      <w:pgMar w:top="1417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032B"/>
    <w:multiLevelType w:val="hybridMultilevel"/>
    <w:tmpl w:val="725A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FA9"/>
    <w:rsid w:val="0011193F"/>
    <w:rsid w:val="004100A3"/>
    <w:rsid w:val="004E57CA"/>
    <w:rsid w:val="00627A07"/>
    <w:rsid w:val="00682B94"/>
    <w:rsid w:val="008C58FA"/>
    <w:rsid w:val="00967FA9"/>
    <w:rsid w:val="00A62DF5"/>
    <w:rsid w:val="00D5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FA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ontepargpadro"/>
    <w:rsid w:val="004100A3"/>
  </w:style>
  <w:style w:type="character" w:customStyle="1" w:styleId="hps">
    <w:name w:val="hps"/>
    <w:basedOn w:val="Fontepargpadro"/>
    <w:rsid w:val="004100A3"/>
  </w:style>
  <w:style w:type="paragraph" w:styleId="PargrafodaLista">
    <w:name w:val="List Paragraph"/>
    <w:basedOn w:val="Normal"/>
    <w:uiPriority w:val="34"/>
    <w:qFormat/>
    <w:rsid w:val="004E5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FA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ontepargpadro"/>
    <w:rsid w:val="004100A3"/>
  </w:style>
  <w:style w:type="character" w:customStyle="1" w:styleId="hps">
    <w:name w:val="hps"/>
    <w:basedOn w:val="Fontepargpadro"/>
    <w:rsid w:val="004100A3"/>
  </w:style>
  <w:style w:type="paragraph" w:styleId="PargrafodaLista">
    <w:name w:val="List Paragraph"/>
    <w:basedOn w:val="Normal"/>
    <w:uiPriority w:val="34"/>
    <w:qFormat/>
    <w:rsid w:val="004E5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Ambivero</dc:creator>
  <cp:lastModifiedBy>Edilson</cp:lastModifiedBy>
  <cp:revision>2</cp:revision>
  <dcterms:created xsi:type="dcterms:W3CDTF">2014-09-29T11:08:00Z</dcterms:created>
  <dcterms:modified xsi:type="dcterms:W3CDTF">2014-09-29T11:08:00Z</dcterms:modified>
</cp:coreProperties>
</file>